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/>
          <w:color w:val="auto"/>
          <w:sz w:val="32"/>
          <w:szCs w:val="28"/>
          <w:u w:val="none"/>
        </w:rPr>
      </w:pPr>
      <w:r>
        <w:rPr>
          <w:rFonts w:hint="eastAsia" w:ascii="宋体" w:hAnsi="宋体" w:eastAsia="宋体"/>
          <w:color w:val="auto"/>
          <w:sz w:val="32"/>
          <w:szCs w:val="28"/>
          <w:u w:val="none"/>
        </w:rPr>
        <w:t>第二单元 中古时期的世界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宋体" w:hAnsi="宋体" w:eastAsia="宋体" w:cstheme="minorBidi"/>
          <w:b w:val="0"/>
          <w:bCs w:val="0"/>
          <w:color w:val="auto"/>
          <w:kern w:val="2"/>
          <w:sz w:val="28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 w:val="0"/>
          <w:color w:val="auto"/>
          <w:kern w:val="2"/>
          <w:sz w:val="28"/>
          <w:szCs w:val="24"/>
          <w:u w:val="none"/>
          <w:lang w:val="en-US" w:eastAsia="zh-CN" w:bidi="ar-SA"/>
        </w:rPr>
        <w:t>第3课　中古时期的欧洲</w:t>
      </w:r>
    </w:p>
    <w:p>
      <w:pPr>
        <w:spacing w:line="240" w:lineRule="auto"/>
        <w:jc w:val="both"/>
        <w:rPr>
          <w:rFonts w:hint="default"/>
          <w:color w:val="auto"/>
          <w:highlight w:val="none"/>
          <w:u w:val="none"/>
          <w:lang w:val="en-US" w:eastAsia="zh-CN"/>
        </w:rPr>
      </w:pPr>
      <w:r>
        <w:rPr>
          <w:rFonts w:hint="eastAsia"/>
          <w:color w:val="auto"/>
          <w:highlight w:val="none"/>
          <w:u w:val="none"/>
          <w:lang w:val="en-US" w:eastAsia="zh-CN"/>
        </w:rPr>
        <w:t>【课标导读】</w:t>
      </w:r>
    </w:p>
    <w:p>
      <w:pPr>
        <w:spacing w:line="240" w:lineRule="auto"/>
        <w:jc w:val="both"/>
        <w:rPr>
          <w:rFonts w:hint="default"/>
          <w:color w:val="auto"/>
          <w:highlight w:val="none"/>
          <w:u w:val="none"/>
          <w:lang w:val="en-US" w:eastAsia="zh-CN"/>
        </w:rPr>
      </w:pPr>
      <w:r>
        <w:rPr>
          <w:rFonts w:hint="eastAsia"/>
          <w:color w:val="auto"/>
          <w:highlight w:val="none"/>
          <w:u w:val="none"/>
          <w:lang w:val="en-US" w:eastAsia="zh-CN"/>
        </w:rPr>
        <w:t>1.</w:t>
      </w:r>
      <w:r>
        <w:rPr>
          <w:rFonts w:hint="default"/>
          <w:color w:val="auto"/>
          <w:highlight w:val="none"/>
          <w:u w:val="none"/>
          <w:lang w:val="en-US" w:eastAsia="zh-CN"/>
        </w:rPr>
        <w:t>了解西欧封建社会的建立及管理制度，认识西欧封建社会三大统治制度的各自特征及历史影响</w:t>
      </w:r>
      <w:r>
        <w:rPr>
          <w:rFonts w:hint="eastAsia"/>
          <w:color w:val="auto"/>
          <w:highlight w:val="none"/>
          <w:u w:val="none"/>
          <w:lang w:val="en-US" w:eastAsia="zh-CN"/>
        </w:rPr>
        <w:t>。</w:t>
      </w:r>
    </w:p>
    <w:p>
      <w:pPr>
        <w:spacing w:line="240" w:lineRule="auto"/>
        <w:jc w:val="both"/>
        <w:rPr>
          <w:rFonts w:hint="eastAsia"/>
          <w:color w:val="auto"/>
          <w:highlight w:val="none"/>
          <w:u w:val="none"/>
          <w:lang w:val="en-US" w:eastAsia="zh-CN"/>
        </w:rPr>
      </w:pPr>
      <w:r>
        <w:rPr>
          <w:rFonts w:hint="default"/>
          <w:color w:val="auto"/>
          <w:highlight w:val="none"/>
          <w:u w:val="none"/>
          <w:lang w:val="en-US" w:eastAsia="zh-CN"/>
        </w:rPr>
        <w:t>2.了解中古时期西欧的王权、城市和教会的不同统治方式，分析其不同特点</w:t>
      </w:r>
      <w:r>
        <w:rPr>
          <w:rFonts w:hint="eastAsia"/>
          <w:color w:val="auto"/>
          <w:highlight w:val="none"/>
          <w:u w:val="none"/>
          <w:lang w:val="en-US" w:eastAsia="zh-CN"/>
        </w:rPr>
        <w:t>。</w:t>
      </w:r>
    </w:p>
    <w:p>
      <w:pPr>
        <w:spacing w:line="240" w:lineRule="auto"/>
        <w:jc w:val="both"/>
        <w:rPr>
          <w:rFonts w:hint="default"/>
          <w:color w:val="auto"/>
          <w:highlight w:val="none"/>
          <w:u w:val="none"/>
          <w:lang w:val="en-US" w:eastAsia="zh-CN"/>
        </w:rPr>
      </w:pPr>
      <w:r>
        <w:rPr>
          <w:rFonts w:hint="default"/>
          <w:color w:val="auto"/>
          <w:highlight w:val="none"/>
          <w:u w:val="none"/>
          <w:lang w:val="en-US" w:eastAsia="zh-CN"/>
        </w:rPr>
        <w:t>3.了解拜占庭帝国和俄罗斯帝国兴衰的基本史实，认识其兴衰规律理解大国崛起的多元途径</w:t>
      </w:r>
      <w:r>
        <w:rPr>
          <w:rFonts w:hint="eastAsia"/>
          <w:color w:val="auto"/>
          <w:highlight w:val="none"/>
          <w:u w:val="none"/>
          <w:lang w:val="en-US" w:eastAsia="zh-CN"/>
        </w:rPr>
        <w:t>。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/>
          <w:color w:val="auto"/>
          <w:highlight w:val="none"/>
          <w:u w:val="none"/>
          <w:lang w:val="en-US" w:eastAsia="zh-CN"/>
        </w:rPr>
      </w:pPr>
      <w:r>
        <w:rPr>
          <w:rFonts w:hint="eastAsia"/>
          <w:color w:val="auto"/>
          <w:highlight w:val="none"/>
          <w:u w:val="none"/>
          <w:lang w:val="en-US" w:eastAsia="zh-CN"/>
        </w:rPr>
        <w:t>【基础导学】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/>
          <w:bCs/>
          <w:sz w:val="21"/>
          <w:szCs w:val="24"/>
          <w:u w:val="none"/>
        </w:rPr>
      </w:pPr>
      <w:r>
        <w:rPr>
          <w:rFonts w:hint="eastAsia" w:hAnsi="宋体"/>
          <w:b/>
          <w:bCs/>
          <w:sz w:val="21"/>
          <w:szCs w:val="24"/>
          <w:u w:val="none"/>
          <w:lang w:val="en-US" w:eastAsia="zh-CN"/>
        </w:rPr>
        <w:t>一、</w:t>
      </w:r>
      <w:r>
        <w:rPr>
          <w:rFonts w:hAnsi="宋体"/>
          <w:b/>
          <w:bCs/>
          <w:sz w:val="21"/>
          <w:szCs w:val="24"/>
          <w:u w:val="none"/>
        </w:rPr>
        <w:t>西欧封建社会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</w:rPr>
      </w:pPr>
      <w:r>
        <w:rPr>
          <w:rFonts w:hint="eastAsia" w:hAnsi="宋体"/>
          <w:b w:val="0"/>
          <w:bCs w:val="0"/>
          <w:sz w:val="21"/>
          <w:szCs w:val="24"/>
          <w:u w:val="none"/>
        </w:rPr>
        <w:t>1.建立:5世纪后期，在</w:t>
      </w:r>
      <w:r>
        <w:rPr>
          <w:rFonts w:hint="eastAsia" w:hAnsi="宋体"/>
          <w:b w:val="0"/>
          <w:bCs w:val="0"/>
          <w:sz w:val="21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 w:hAnsi="宋体"/>
          <w:b w:val="0"/>
          <w:bCs w:val="0"/>
          <w:sz w:val="21"/>
          <w:szCs w:val="24"/>
          <w:u w:val="none"/>
        </w:rPr>
        <w:t>的基础之上，西欧封建社会产生了。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</w:rPr>
      </w:pPr>
      <w:r>
        <w:rPr>
          <w:rFonts w:hint="eastAsia" w:hAnsi="宋体"/>
          <w:b w:val="0"/>
          <w:bCs w:val="0"/>
          <w:sz w:val="21"/>
          <w:szCs w:val="24"/>
          <w:u w:val="none"/>
        </w:rPr>
        <w:t>2.管理制度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</w:rPr>
      </w:pPr>
      <w:r>
        <w:rPr>
          <w:rFonts w:hint="eastAsia" w:hAnsi="宋体"/>
          <w:b w:val="0"/>
          <w:bCs w:val="0"/>
          <w:sz w:val="21"/>
          <w:szCs w:val="24"/>
          <w:u w:val="none"/>
        </w:rPr>
        <w:t>(1)封君封臣制度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011"/>
        <w:gridCol w:w="6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gridSpan w:val="2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原因</w:t>
            </w:r>
          </w:p>
        </w:tc>
        <w:tc>
          <w:tcPr>
            <w:tcW w:w="694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社会动荡和自然经济的产物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restart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101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内涵</w:t>
            </w:r>
          </w:p>
        </w:tc>
        <w:tc>
          <w:tcPr>
            <w:tcW w:w="694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授子土地者为封君,领取土地者为封臣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101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权力</w:t>
            </w:r>
          </w:p>
        </w:tc>
        <w:tc>
          <w:tcPr>
            <w:tcW w:w="694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①层层分封;②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各级封建主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占有土地及享有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等各种权力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101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义务</w:t>
            </w:r>
          </w:p>
        </w:tc>
        <w:tc>
          <w:tcPr>
            <w:tcW w:w="694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default" w:hAnsi="宋体" w:eastAsiaTheme="minorEastAsia"/>
                <w:b w:val="0"/>
                <w:bCs w:val="0"/>
                <w:sz w:val="21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封臣必须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，主要义务是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gridSpan w:val="2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影响</w:t>
            </w:r>
          </w:p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6941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①国王或皇帝是名义上的最高统治者，与各级封建主成为统治阶级;</w:t>
            </w:r>
          </w:p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②封建主在各自的领地内独立行使行政权力,政治上易出现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局面。</w:t>
            </w:r>
          </w:p>
        </w:tc>
      </w:tr>
    </w:tbl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(2)庄园制度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363"/>
        <w:gridCol w:w="6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gridSpan w:val="2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地位</w:t>
            </w:r>
          </w:p>
        </w:tc>
        <w:tc>
          <w:tcPr>
            <w:tcW w:w="627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中古西欧基本的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组织。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6" w:type="dxa"/>
            <w:vMerge w:val="restart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类型</w:t>
            </w:r>
          </w:p>
        </w:tc>
        <w:tc>
          <w:tcPr>
            <w:tcW w:w="136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领主自营地</w:t>
            </w:r>
          </w:p>
        </w:tc>
        <w:tc>
          <w:tcPr>
            <w:tcW w:w="627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领主直接经营，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耕种,收入归领主所有。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vMerge w:val="continue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农民份地</w:t>
            </w:r>
          </w:p>
        </w:tc>
        <w:tc>
          <w:tcPr>
            <w:tcW w:w="627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农民从领主处领有的土地，分为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，自耕自收。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gridSpan w:val="2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庄园法庭</w:t>
            </w:r>
          </w:p>
        </w:tc>
        <w:tc>
          <w:tcPr>
            <w:tcW w:w="627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领主或其管家主持，审理庄园内的各种案件,维护庄园秩序。</w:t>
            </w:r>
          </w:p>
        </w:tc>
      </w:tr>
    </w:tbl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(3)农奴制度:农奴在法律上是非自由人，被固着于土地上，需要自。备工具为领主服一定时间的劳役。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Ansi="宋体"/>
          <w:b w:val="0"/>
          <w:bCs w:val="0"/>
          <w:sz w:val="21"/>
          <w:szCs w:val="24"/>
          <w:u w:val="none"/>
        </w:rPr>
      </w:pPr>
      <w:r>
        <w:rPr>
          <w:rFonts w:hint="eastAsia" w:hAnsi="宋体"/>
          <w:b/>
          <w:bCs/>
          <w:sz w:val="21"/>
          <w:szCs w:val="24"/>
          <w:u w:val="none"/>
          <w:lang w:val="en-US" w:eastAsia="zh-CN"/>
        </w:rPr>
        <w:t>二、</w:t>
      </w:r>
      <w:r>
        <w:rPr>
          <w:rFonts w:hAnsi="宋体"/>
          <w:b/>
          <w:bCs/>
          <w:sz w:val="21"/>
          <w:szCs w:val="24"/>
          <w:u w:val="none"/>
        </w:rPr>
        <w:t>中古西欧的王权、城市与教会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Ansi="宋体"/>
          <w:b w:val="0"/>
          <w:bCs w:val="0"/>
          <w:sz w:val="21"/>
          <w:szCs w:val="24"/>
          <w:u w:val="none"/>
        </w:rPr>
      </w:pPr>
      <w:r>
        <w:rPr>
          <w:rFonts w:hint="eastAsia" w:hAnsi="宋体"/>
          <w:b w:val="0"/>
          <w:bCs w:val="0"/>
          <w:sz w:val="21"/>
          <w:szCs w:val="24"/>
          <w:u w:val="none"/>
        </w:rPr>
        <w:t>1.王权的专制统治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7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地位</w:t>
            </w:r>
          </w:p>
        </w:tc>
        <w:tc>
          <w:tcPr>
            <w:tcW w:w="7636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国王是名义上的最高统治者，被视为最高的领主，拥有高于一位般封臣的权力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vMerge w:val="restart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  <w:p>
            <w:pPr>
              <w:bidi w:val="0"/>
              <w:spacing w:line="240" w:lineRule="auto"/>
              <w:rPr>
                <w:rFonts w:hint="eastAsia"/>
                <w:b w:val="0"/>
                <w:bCs w:val="0"/>
              </w:rPr>
            </w:pPr>
          </w:p>
          <w:p>
            <w:pPr>
              <w:bidi w:val="0"/>
              <w:spacing w:line="240" w:lineRule="auto"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代表</w:t>
            </w:r>
          </w:p>
        </w:tc>
        <w:tc>
          <w:tcPr>
            <w:tcW w:w="7636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①15世纪晚期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建立后，英格兰逐步形成比较强大的王权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；</w:t>
            </w:r>
          </w:p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②伴随着贵族与国王冲突的加剧，1215年签署的《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》和1265年召开的议会成为英国议会的起源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vMerge w:val="continue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7636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①法兰西国王借助通婚和征服等手段逐步扩大王室领地;②到15世纪晚期，基本上完成了法兰西的统一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vMerge w:val="continue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7636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5世纪末，在伊比利亚半岛形成的国家有西班牙和葡萄牙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</w:tbl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</w:rPr>
      </w:pPr>
      <w:r>
        <w:rPr>
          <w:rFonts w:hint="eastAsia" w:hAnsi="宋体"/>
          <w:b w:val="0"/>
          <w:bCs w:val="0"/>
          <w:sz w:val="21"/>
          <w:szCs w:val="24"/>
          <w:u w:val="none"/>
        </w:rPr>
        <w:t>2.城市的自治统治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1153"/>
        <w:gridCol w:w="6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9" w:type="dxa"/>
            <w:gridSpan w:val="2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兴起原因</w:t>
            </w:r>
          </w:p>
        </w:tc>
        <w:tc>
          <w:tcPr>
            <w:tcW w:w="646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西欧封建社会走向稳定，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获得一定发展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；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耕地面积增加，风力、水力和畜力得到比较有效的利用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；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逐渐复兴和繁荣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9" w:type="dxa"/>
            <w:gridSpan w:val="2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兴起时间</w:t>
            </w:r>
          </w:p>
        </w:tc>
        <w:tc>
          <w:tcPr>
            <w:tcW w:w="646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10- 11世纪起，西欧各地兴起了众多城市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" w:type="dxa"/>
            <w:vMerge w:val="restart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主要特征</w:t>
            </w:r>
          </w:p>
        </w:tc>
        <w:tc>
          <w:tcPr>
            <w:tcW w:w="115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居民</w:t>
            </w:r>
          </w:p>
        </w:tc>
        <w:tc>
          <w:tcPr>
            <w:tcW w:w="646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主要是手工业者和商人，他们以工商业为基本谋生手段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" w:type="dxa"/>
            <w:vMerge w:val="continue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115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阶级关系</w:t>
            </w:r>
          </w:p>
        </w:tc>
        <w:tc>
          <w:tcPr>
            <w:tcW w:w="646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①封建主用对待农奴的方式对待城市市民，对市民的生产和经营活动造成影响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；</w:t>
            </w:r>
          </w:p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②--些城市通过与封建主谈判，或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，或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,赢得一定程度的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9" w:type="dxa"/>
            <w:gridSpan w:val="2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历史作用</w:t>
            </w:r>
          </w:p>
        </w:tc>
        <w:tc>
          <w:tcPr>
            <w:tcW w:w="6463" w:type="dxa"/>
          </w:tcPr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①自治有利于城市经济的发展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；</w:t>
            </w:r>
          </w:p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②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一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些城市兴办大学,培养社会需要的人才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；</w:t>
            </w:r>
          </w:p>
          <w:p>
            <w:pPr>
              <w:pStyle w:val="3"/>
              <w:tabs>
                <w:tab w:val="left" w:pos="2127"/>
                <w:tab w:val="left" w:pos="4253"/>
                <w:tab w:val="left" w:pos="6379"/>
              </w:tabs>
              <w:spacing w:line="240" w:lineRule="auto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③城市以金钱和人力支持王权，定程度上促进了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</w:tbl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3.教会的神权统治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(1)经济:基督教会拥有</w:t>
      </w:r>
      <w:r>
        <w:rPr>
          <w:rFonts w:hint="eastAsia" w:hAnsi="宋体"/>
          <w:b w:val="0"/>
          <w:bCs w:val="0"/>
          <w:sz w:val="21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,并向信徒征收什一税。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(2)政治:基督教会是最大的有组织的力量,形成了</w:t>
      </w:r>
      <w:r>
        <w:rPr>
          <w:rFonts w:hint="eastAsia" w:hAnsi="宋体"/>
          <w:b w:val="0"/>
          <w:bCs w:val="0"/>
          <w:sz w:val="21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制度。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(3)精神:整个西欧社会的居民几乎都是基督教徒,教会控制着他们的</w:t>
      </w:r>
      <w:r>
        <w:rPr>
          <w:rFonts w:hint="eastAsia" w:hAnsi="宋体"/>
          <w:b w:val="0"/>
          <w:bCs w:val="0"/>
          <w:sz w:val="21"/>
          <w:szCs w:val="24"/>
          <w:u w:val="single"/>
          <w:lang w:val="en-US" w:eastAsia="zh-CN"/>
        </w:rPr>
        <w:t xml:space="preserve">          </w:t>
      </w: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,宗教戒律严重束缚了</w:t>
      </w:r>
      <w:r>
        <w:rPr>
          <w:rFonts w:hint="eastAsia" w:hAnsi="宋体"/>
          <w:b w:val="0"/>
          <w:bCs w:val="0"/>
          <w:sz w:val="21"/>
          <w:szCs w:val="24"/>
          <w:u w:val="single"/>
          <w:lang w:val="en-US" w:eastAsia="zh-CN"/>
        </w:rPr>
        <w:t xml:space="preserve">              </w:t>
      </w: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。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/>
          <w:bCs/>
          <w:sz w:val="21"/>
          <w:szCs w:val="24"/>
          <w:u w:val="none"/>
          <w:lang w:val="en-US" w:eastAsia="zh-CN"/>
        </w:rPr>
        <w:t>三、</w:t>
      </w:r>
      <w:r>
        <w:rPr>
          <w:rFonts w:hAnsi="宋体"/>
          <w:b/>
          <w:bCs/>
          <w:sz w:val="21"/>
          <w:szCs w:val="24"/>
          <w:u w:val="none"/>
        </w:rPr>
        <w:t>拜占庭与俄罗斯</w:t>
      </w:r>
    </w:p>
    <w:p>
      <w:pPr>
        <w:numPr>
          <w:ilvl w:val="0"/>
          <w:numId w:val="0"/>
        </w:numPr>
        <w:spacing w:line="240" w:lineRule="auto"/>
        <w:jc w:val="both"/>
        <w:rPr>
          <w:rFonts w:hint="default" w:hAnsi="宋体" w:eastAsiaTheme="minorEastAsia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1.</w:t>
      </w:r>
      <w:r>
        <w:rPr>
          <w:rFonts w:hint="eastAsia" w:hAnsi="宋体"/>
          <w:b w:val="0"/>
          <w:bCs w:val="0"/>
          <w:sz w:val="21"/>
          <w:szCs w:val="24"/>
          <w:u w:val="none"/>
        </w:rPr>
        <w:t>拜占庭帝国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859"/>
        <w:gridCol w:w="6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1" w:type="dxa"/>
            <w:gridSpan w:val="2"/>
          </w:tcPr>
          <w:p>
            <w:pPr>
              <w:tabs>
                <w:tab w:val="left" w:pos="2879"/>
              </w:tabs>
              <w:spacing w:line="240" w:lineRule="auto"/>
              <w:jc w:val="center"/>
              <w:rPr>
                <w:rFonts w:hint="default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名称来历</w:t>
            </w:r>
          </w:p>
        </w:tc>
        <w:tc>
          <w:tcPr>
            <w:tcW w:w="6491" w:type="dxa"/>
          </w:tcPr>
          <w:p>
            <w:pPr>
              <w:spacing w:line="240" w:lineRule="auto"/>
              <w:jc w:val="left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东罗马帝国的首都君士坦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val="en-US" w:eastAsia="zh-CN"/>
              </w:rPr>
              <w:t>丁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堡为古希腊殖民城邦拜占庭旧址故又称拜占庭帝国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72" w:type="dxa"/>
            <w:vMerge w:val="restart"/>
          </w:tcPr>
          <w:p>
            <w:pPr>
              <w:spacing w:line="240" w:lineRule="auto"/>
              <w:jc w:val="center"/>
              <w:rPr>
                <w:rFonts w:hint="default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发展概况</w:t>
            </w:r>
          </w:p>
        </w:tc>
        <w:tc>
          <w:tcPr>
            <w:tcW w:w="859" w:type="dxa"/>
          </w:tcPr>
          <w:p>
            <w:pPr>
              <w:spacing w:line="240" w:lineRule="auto"/>
              <w:jc w:val="center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经济</w:t>
            </w:r>
          </w:p>
        </w:tc>
        <w:tc>
          <w:tcPr>
            <w:tcW w:w="6491" w:type="dxa"/>
          </w:tcPr>
          <w:p>
            <w:pPr>
              <w:spacing w:line="240" w:lineRule="auto"/>
              <w:jc w:val="both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帝国境内工商业发达，都城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是当时欧洲最大最重要的城市,成为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的桥梁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2" w:type="dxa"/>
            <w:vMerge w:val="continue"/>
          </w:tcPr>
          <w:p>
            <w:pPr>
              <w:spacing w:line="240" w:lineRule="auto"/>
              <w:jc w:val="center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</w:p>
        </w:tc>
        <w:tc>
          <w:tcPr>
            <w:tcW w:w="859" w:type="dxa"/>
          </w:tcPr>
          <w:p>
            <w:pPr>
              <w:spacing w:line="240" w:lineRule="auto"/>
              <w:jc w:val="center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  <w:lang w:val="en-US" w:eastAsia="zh-CN"/>
              </w:rPr>
              <w:t>政治</w:t>
            </w:r>
          </w:p>
        </w:tc>
        <w:tc>
          <w:tcPr>
            <w:tcW w:w="6491" w:type="dxa"/>
          </w:tcPr>
          <w:p>
            <w:pPr>
              <w:spacing w:line="240" w:lineRule="auto"/>
              <w:jc w:val="both"/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①6世纪查士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丁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尼在位时，拜占庭一度扩张，先后占领北非和意大利等地;</w:t>
            </w:r>
          </w:p>
          <w:p>
            <w:pPr>
              <w:spacing w:line="240" w:lineRule="auto"/>
              <w:jc w:val="left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②《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》使罗马法成为系统、完整的法律体系，它与《法学汇纂》《法理概要》《新法典》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，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合称《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》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31" w:type="dxa"/>
            <w:gridSpan w:val="2"/>
          </w:tcPr>
          <w:p>
            <w:pPr>
              <w:spacing w:line="240" w:lineRule="auto"/>
              <w:jc w:val="both"/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vertAlign w:val="baseli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走向衰落</w:t>
            </w:r>
          </w:p>
        </w:tc>
        <w:tc>
          <w:tcPr>
            <w:tcW w:w="6491" w:type="dxa"/>
          </w:tcPr>
          <w:p>
            <w:pPr>
              <w:spacing w:line="240" w:lineRule="auto"/>
              <w:jc w:val="both"/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①6世纪中期之后，由于游牧部族的冲击和内部矛盾，帝国陷入混乱;</w:t>
            </w:r>
          </w:p>
          <w:p>
            <w:pPr>
              <w:spacing w:line="240" w:lineRule="auto"/>
              <w:jc w:val="both"/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②7世纪中后期，拜占庭帝国仅保有小亚细亚和巴尔干半岛等地区;</w:t>
            </w:r>
          </w:p>
          <w:p>
            <w:pPr>
              <w:spacing w:line="240" w:lineRule="auto"/>
              <w:jc w:val="left"/>
              <w:rPr>
                <w:rFonts w:hint="eastAsia" w:hAnsi="宋体" w:eastAsiaTheme="minorEastAsia"/>
                <w:b w:val="0"/>
                <w:bCs w:val="0"/>
                <w:sz w:val="21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③1453年，拜占庭首都君士坦丁堡被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</w:rPr>
              <w:t>攻陷，帝国灭亡</w:t>
            </w:r>
            <w:r>
              <w:rPr>
                <w:rFonts w:hint="eastAsia" w:hAnsi="宋体"/>
                <w:b w:val="0"/>
                <w:bCs w:val="0"/>
                <w:sz w:val="21"/>
                <w:szCs w:val="24"/>
                <w:u w:val="none"/>
                <w:lang w:eastAsia="zh-CN"/>
              </w:rPr>
              <w:t>。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2</w:t>
      </w:r>
      <w:r>
        <w:rPr>
          <w:rFonts w:hint="eastAsia" w:ascii="宋体" w:hAnsi="宋体" w:eastAsia="宋体" w:cs="宋体"/>
          <w:bCs/>
          <w:color w:val="000000"/>
          <w:lang w:eastAsia="zh-CN"/>
        </w:rPr>
        <w:t>.</w:t>
      </w:r>
      <w:r>
        <w:rPr>
          <w:rFonts w:hint="eastAsia" w:ascii="宋体" w:hAnsi="宋体" w:eastAsia="宋体" w:cs="宋体"/>
          <w:bCs/>
          <w:color w:val="000000"/>
        </w:rPr>
        <w:t>俄罗斯帝国</w:t>
      </w:r>
    </w:p>
    <w:p>
      <w:pPr>
        <w:spacing w:line="240" w:lineRule="auto"/>
        <w:ind w:left="630" w:hanging="630" w:hangingChars="300"/>
        <w:jc w:val="left"/>
        <w:textAlignment w:val="center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（1）9世纪：发端于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</w:rPr>
        <w:t>，深受拜占庭帝国影响，一度成为东欧最强大的国家。</w:t>
      </w:r>
    </w:p>
    <w:p>
      <w:pPr>
        <w:spacing w:line="240" w:lineRule="auto"/>
        <w:ind w:left="630" w:hanging="630" w:hangingChars="300"/>
        <w:jc w:val="left"/>
        <w:textAlignment w:val="center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（2）13世纪：被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</w:rPr>
        <w:t>征服，成为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000000"/>
        </w:rPr>
        <w:t>的臣属。</w:t>
      </w:r>
    </w:p>
    <w:p>
      <w:pPr>
        <w:spacing w:line="240" w:lineRule="auto"/>
        <w:ind w:left="210" w:hanging="210" w:hangingChars="100"/>
        <w:jc w:val="left"/>
        <w:textAlignment w:val="center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（3）16世纪初：建立起以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</w:rPr>
        <w:t>为中心的统一国家。</w:t>
      </w:r>
    </w:p>
    <w:p>
      <w:pPr>
        <w:spacing w:line="240" w:lineRule="auto"/>
        <w:ind w:left="210" w:hanging="210" w:hangingChars="100"/>
        <w:jc w:val="left"/>
        <w:textAlignment w:val="center"/>
        <w:rPr>
          <w:rFonts w:hint="eastAsia" w:ascii="宋体" w:hAnsi="宋体" w:eastAsia="宋体" w:cs="宋体"/>
          <w:bCs/>
          <w:color w:val="000000"/>
          <w:lang w:eastAsia="zh-CN"/>
        </w:rPr>
      </w:pPr>
      <w:r>
        <w:rPr>
          <w:rFonts w:hint="eastAsia" w:ascii="宋体" w:hAnsi="宋体" w:eastAsia="宋体" w:cs="宋体"/>
          <w:bCs/>
          <w:color w:val="000000"/>
        </w:rPr>
        <w:t>（4）1547年：伊凡四世正式加冕为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eastAsia="zh-CN"/>
        </w:rPr>
        <w:t>。</w:t>
      </w:r>
    </w:p>
    <w:p>
      <w:pPr>
        <w:spacing w:line="240" w:lineRule="auto"/>
        <w:ind w:left="210" w:hanging="210" w:hangingChars="100"/>
        <w:jc w:val="left"/>
        <w:textAlignment w:val="center"/>
        <w:rPr>
          <w:rFonts w:hint="eastAsia" w:ascii="宋体" w:hAnsi="宋体" w:eastAsia="宋体" w:cs="宋体"/>
          <w:bCs/>
          <w:color w:val="000000"/>
          <w:u w:val="single"/>
          <w:lang w:eastAsia="zh-CN"/>
        </w:rPr>
      </w:pPr>
      <w:r>
        <w:rPr>
          <w:rFonts w:hint="eastAsia" w:ascii="宋体" w:hAnsi="宋体" w:eastAsia="宋体" w:cs="宋体"/>
          <w:bCs/>
          <w:color w:val="000000"/>
        </w:rPr>
        <w:t>①对内：颁布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</w:rPr>
        <w:t>，改组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</w:rPr>
        <w:t>，镇压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000000"/>
        </w:rPr>
        <w:t>，巩固和强化了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eastAsia="zh-CN"/>
        </w:rPr>
        <w:t>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②对外继续扩张。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（5）17世纪末：俄罗斯已经将疆界推进到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000000"/>
        </w:rPr>
        <w:t>，成为地跨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</w:rPr>
        <w:t>两洲的庞大帝国。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color w:val="auto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color w:val="auto"/>
          <w:sz w:val="21"/>
          <w:szCs w:val="24"/>
          <w:u w:val="none"/>
          <w:lang w:val="en-US" w:eastAsia="zh-CN"/>
        </w:rPr>
        <w:t>【问题导思】</w:t>
      </w:r>
    </w:p>
    <w:p>
      <w:pPr>
        <w:pStyle w:val="3"/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4"/>
          <w:u w:val="none"/>
          <w:lang w:val="en-US" w:eastAsia="zh-CN"/>
        </w:rPr>
        <w:t>1.中国西周时期的分封制与西欧中世纪的分封制有哪些区别？</w:t>
      </w:r>
    </w:p>
    <w:p>
      <w:pPr>
        <w:spacing w:line="240" w:lineRule="auto"/>
        <w:jc w:val="both"/>
        <w:rPr>
          <w:rFonts w:hint="eastAsia"/>
          <w:color w:val="FF0000"/>
          <w:highlight w:val="none"/>
          <w:u w:val="none"/>
          <w:lang w:val="en-US" w:eastAsia="zh-CN"/>
        </w:rPr>
      </w:pPr>
    </w:p>
    <w:p>
      <w:pPr>
        <w:spacing w:line="240" w:lineRule="auto"/>
        <w:jc w:val="both"/>
        <w:rPr>
          <w:rFonts w:hint="eastAsia"/>
          <w:color w:val="FF0000"/>
          <w:highlight w:val="none"/>
          <w:u w:val="none"/>
          <w:lang w:val="en-US" w:eastAsia="zh-CN"/>
        </w:rPr>
      </w:pPr>
    </w:p>
    <w:p>
      <w:pPr>
        <w:spacing w:line="240" w:lineRule="auto"/>
        <w:jc w:val="both"/>
        <w:rPr>
          <w:rFonts w:hint="eastAsia"/>
          <w:color w:val="FF0000"/>
          <w:highlight w:val="none"/>
          <w:u w:val="none"/>
          <w:lang w:val="en-US" w:eastAsia="zh-CN"/>
        </w:rPr>
      </w:pPr>
    </w:p>
    <w:p>
      <w:pPr>
        <w:spacing w:line="240" w:lineRule="auto"/>
        <w:jc w:val="both"/>
        <w:rPr>
          <w:rFonts w:hint="eastAsia"/>
          <w:color w:val="FF0000"/>
          <w:highlight w:val="none"/>
          <w:u w:val="none"/>
          <w:lang w:val="en-US" w:eastAsia="zh-CN"/>
        </w:rPr>
      </w:pPr>
    </w:p>
    <w:p>
      <w:pPr>
        <w:numPr>
          <w:ilvl w:val="0"/>
          <w:numId w:val="1"/>
        </w:numPr>
        <w:spacing w:line="240" w:lineRule="auto"/>
        <w:jc w:val="both"/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西欧中世纪黑暗中孕育着光明，请结合史实加以说明。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/>
          <w:color w:val="auto"/>
          <w:highlight w:val="none"/>
          <w:u w:val="none"/>
          <w:lang w:val="en-US" w:eastAsia="zh-CN"/>
        </w:rPr>
      </w:pPr>
      <w:r>
        <w:rPr>
          <w:rFonts w:hint="eastAsia"/>
          <w:color w:val="auto"/>
          <w:highlight w:val="none"/>
          <w:u w:val="none"/>
          <w:lang w:val="en-US" w:eastAsia="zh-CN"/>
        </w:rPr>
        <w:t>【例题导练】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hint="eastAsia" w:ascii="Times New Roman" w:hAnsi="宋体" w:eastAsia="宋体"/>
          <w:lang w:val="en-US" w:eastAsia="zh-CN"/>
        </w:rPr>
        <w:t>1.</w:t>
      </w:r>
      <w:r>
        <w:rPr>
          <w:rFonts w:ascii="Times New Roman" w:hAnsi="宋体" w:eastAsia="宋体"/>
        </w:rPr>
        <w:t>阅读材料,完成下列要求。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材料一</w:t>
      </w:r>
      <w:r>
        <w:rPr>
          <w:rFonts w:ascii="Times New Roman" w:hAnsi="宋体" w:eastAsia="宋体"/>
        </w:rPr>
        <w:t>　</w:t>
      </w:r>
      <w:r>
        <w:rPr>
          <w:rFonts w:ascii="Times New Roman" w:hAnsi="楷体" w:eastAsia="楷体"/>
        </w:rPr>
        <w:t>封建制度即由个别私人在或大或小的领土范围内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在或高或低的程度上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代表或占有、夺取或行使公共权力的制度。……由地主贵族……男爵或主教或主持</w:t>
      </w:r>
      <w:r>
        <w:rPr>
          <w:rFonts w:ascii="Times New Roman" w:hAnsi="宋体" w:eastAsia="宋体"/>
        </w:rPr>
        <w:t>(</w:t>
      </w:r>
      <w:r>
        <w:rPr>
          <w:rFonts w:ascii="Times New Roman" w:hAnsi="楷体" w:eastAsia="楷体"/>
        </w:rPr>
        <w:t>即庄园领主或封建主</w:t>
      </w:r>
      <w:r>
        <w:rPr>
          <w:rFonts w:ascii="Times New Roman" w:hAnsi="宋体" w:eastAsia="宋体"/>
        </w:rPr>
        <w:t>)</w:t>
      </w:r>
      <w:r>
        <w:rPr>
          <w:rFonts w:ascii="Times New Roman" w:hAnsi="楷体" w:eastAsia="楷体"/>
        </w:rPr>
        <w:t>在一定的领土范围内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对那里所有的居民办理行政、执行司法、征收赋税的制度。在这样一个政体里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政府的实质是分裂的。王座只保留一个空洞的宗主地位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只是一个名义上的权力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而国王被缩成为一个阴影而已。……封建制度是一种政府的形式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一种社会的结构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一种以土地占有制为基础的经济制度。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Times New Roman" w:hAnsi="宋体" w:eastAsia="宋体"/>
        </w:rPr>
      </w:pPr>
      <w:r>
        <w:rPr>
          <w:rFonts w:ascii="Times New Roman" w:hAnsi="Times New Roman" w:eastAsia="宋体" w:cs="Times New Roman"/>
        </w:rPr>
        <w:t>——</w:t>
      </w:r>
      <w:r>
        <w:rPr>
          <w:rFonts w:ascii="Times New Roman" w:hAnsi="楷体" w:eastAsia="楷体"/>
        </w:rPr>
        <w:t>摘编自</w:t>
      </w:r>
      <w:r>
        <w:rPr>
          <w:rFonts w:ascii="Times New Roman" w:hAnsi="宋体" w:eastAsia="宋体"/>
        </w:rPr>
        <w:t>[</w:t>
      </w:r>
      <w:r>
        <w:rPr>
          <w:rFonts w:ascii="Times New Roman" w:hAnsi="楷体" w:eastAsia="楷体"/>
        </w:rPr>
        <w:t>美</w:t>
      </w:r>
      <w:r>
        <w:rPr>
          <w:rFonts w:ascii="Times New Roman" w:hAnsi="宋体" w:eastAsia="宋体"/>
        </w:rPr>
        <w:t>]</w:t>
      </w:r>
      <w:r>
        <w:rPr>
          <w:rFonts w:ascii="Times New Roman" w:hAnsi="楷体" w:eastAsia="楷体"/>
        </w:rPr>
        <w:t>汤普逊《中世纪经济社会史</w:t>
      </w:r>
      <w:r>
        <w:rPr>
          <w:rFonts w:ascii="Times New Roman" w:hAnsi="宋体" w:eastAsia="宋体"/>
        </w:rPr>
        <w:t>(</w:t>
      </w:r>
      <w:r>
        <w:rPr>
          <w:rFonts w:ascii="Times New Roman" w:hAnsi="楷体" w:eastAsia="楷体"/>
        </w:rPr>
        <w:t>上册</w:t>
      </w:r>
      <w:r>
        <w:rPr>
          <w:rFonts w:ascii="Times New Roman" w:hAnsi="宋体" w:eastAsia="宋体"/>
        </w:rPr>
        <w:t>)</w:t>
      </w:r>
      <w:r>
        <w:rPr>
          <w:rFonts w:ascii="Times New Roman" w:hAnsi="楷体" w:eastAsia="楷体"/>
        </w:rPr>
        <w:t>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材料二</w:t>
      </w:r>
      <w:r>
        <w:rPr>
          <w:rFonts w:ascii="Times New Roman" w:hAnsi="宋体" w:eastAsia="宋体"/>
        </w:rPr>
        <w:t>　</w:t>
      </w:r>
      <w:r>
        <w:rPr>
          <w:rFonts w:ascii="Times New Roman" w:hAnsi="楷体" w:eastAsia="楷体"/>
        </w:rPr>
        <w:t>随着西欧封建社会生产力的发展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商品交易活动频繁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西欧中世纪的城市逐渐增多……与此同时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以工商业为主体的城市市民阶级登上了历史的舞台。……为了更好地在城市里自由地进行商业贸易活动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他们反对名目繁多的封建性商品流通税以及一整套的封建枷锁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因此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这就迫使他们要与封建主们谈判争取政治和经济特权。……西欧有很多城市还举行过暴动要求获得城市的自主权。……这些权利主要包括</w:t>
      </w:r>
      <w:r>
        <w:rPr>
          <w:rFonts w:ascii="Times New Roman" w:hAnsi="宋体" w:eastAsia="宋体"/>
        </w:rPr>
        <w:t>:</w:t>
      </w:r>
      <w:r>
        <w:rPr>
          <w:rFonts w:ascii="Times New Roman" w:hAnsi="楷体" w:eastAsia="楷体"/>
        </w:rPr>
        <w:t>市民可以在城市里自由流动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这是市民享有的个人自由</w:t>
      </w:r>
      <w:r>
        <w:rPr>
          <w:rFonts w:ascii="Times New Roman" w:hAnsi="宋体" w:eastAsia="宋体"/>
        </w:rPr>
        <w:t>;</w:t>
      </w:r>
      <w:r>
        <w:rPr>
          <w:rFonts w:ascii="Times New Roman" w:hAnsi="楷体" w:eastAsia="楷体"/>
        </w:rPr>
        <w:t>市民可以随时向城市法庭提出诉讼请求和控告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这是司法自由</w:t>
      </w:r>
      <w:r>
        <w:rPr>
          <w:rFonts w:ascii="Times New Roman" w:hAnsi="宋体" w:eastAsia="宋体"/>
        </w:rPr>
        <w:t>;</w:t>
      </w:r>
      <w:r>
        <w:rPr>
          <w:rFonts w:ascii="Times New Roman" w:hAnsi="楷体" w:eastAsia="楷体"/>
        </w:rPr>
        <w:t>市民可以控制自己的财产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并随便处置它们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这是承认城市市民财产私有制。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Times New Roman" w:hAnsi="宋体" w:eastAsia="宋体"/>
        </w:rPr>
      </w:pPr>
      <w:r>
        <w:rPr>
          <w:rFonts w:ascii="Times New Roman" w:hAnsi="Times New Roman" w:eastAsia="宋体" w:cs="Times New Roman"/>
        </w:rPr>
        <w:t>——</w:t>
      </w:r>
      <w:r>
        <w:rPr>
          <w:rFonts w:ascii="Times New Roman" w:hAnsi="楷体" w:eastAsia="楷体"/>
        </w:rPr>
        <w:t>摘编自冯正好《中世纪西欧的城市特许状》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</w:pP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(1)根据材料一,分析中古西欧封建庄园的特点。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</w:pP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(2)根据材料二和所学知识,指出西欧城市争取自治权的主要原因和途径,并概括西欧市民拥有哪些“自由”。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</w:pPr>
      <w:r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  <w:t>2.</w:t>
      </w: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阅读材料,完成下列要求。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材料一</w:t>
      </w:r>
      <w:r>
        <w:rPr>
          <w:rFonts w:ascii="Times New Roman" w:hAnsi="宋体" w:eastAsia="宋体"/>
        </w:rPr>
        <w:t>　</w:t>
      </w:r>
      <w:r>
        <w:rPr>
          <w:rFonts w:ascii="Times New Roman" w:hAnsi="楷体" w:eastAsia="楷体"/>
        </w:rPr>
        <w:t>中世纪的阿拉伯人继承和发展了古代希腊的理性传统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在实验科学、医学、化学、数学、天文等各方面取得了领先全球的成就。阿拉伯天文学家的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楷体" w:eastAsia="楷体"/>
        </w:rPr>
        <w:t>图斯双圆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楷体" w:eastAsia="楷体"/>
        </w:rPr>
        <w:t>理论出现在</w:t>
      </w:r>
      <w:r>
        <w:rPr>
          <w:rFonts w:ascii="Times New Roman" w:hAnsi="宋体" w:eastAsia="宋体"/>
        </w:rPr>
        <w:t>300</w:t>
      </w:r>
      <w:r>
        <w:rPr>
          <w:rFonts w:ascii="Times New Roman" w:hAnsi="楷体" w:eastAsia="楷体"/>
        </w:rPr>
        <w:t>年后的哥白尼的《天体运行论》中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现代天文学家中的很多名称和术语来自阿拉伯天文学家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欧洲语言中的大多数星宿的名称都来源于阿拉伯语。从</w:t>
      </w:r>
      <w:r>
        <w:rPr>
          <w:rFonts w:ascii="Times New Roman" w:hAnsi="宋体" w:eastAsia="宋体"/>
        </w:rPr>
        <w:t>12</w:t>
      </w:r>
      <w:r>
        <w:rPr>
          <w:rFonts w:ascii="Times New Roman" w:hAnsi="楷体" w:eastAsia="楷体"/>
        </w:rPr>
        <w:t>世纪开始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许多希腊哲学著作的阿拉伯文译本又重新译成欧洲各种文字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欧洲人才重新听到亚里士多德的名字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接触到真实的希腊古典哲学著作。从阿拉伯世界涌来的知识潮流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给欧洲带来了向心灵解放的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楷体" w:eastAsia="楷体"/>
        </w:rPr>
        <w:t>大跃进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促进了发展自由思想的伟大进步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导致了文艺复兴的到来。中国的造纸术、印刷术、指南针和火药也是经阿拉伯人之手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逐步传入西欧。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Times New Roman" w:hAnsi="宋体" w:eastAsia="宋体"/>
        </w:rPr>
      </w:pPr>
      <w:r>
        <w:rPr>
          <w:rFonts w:ascii="Times New Roman" w:hAnsi="Times New Roman" w:eastAsia="宋体" w:cs="Times New Roman"/>
        </w:rPr>
        <w:t>——</w:t>
      </w:r>
      <w:r>
        <w:rPr>
          <w:rFonts w:ascii="Times New Roman" w:hAnsi="楷体" w:eastAsia="楷体"/>
        </w:rPr>
        <w:t>摘编自蔡德贵《中世纪阿拉伯人对哲学和科学的贡献》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Times New Roman" w:hAnsi="宋体" w:eastAsia="宋体"/>
        </w:rPr>
      </w:pPr>
      <w:r>
        <w:rPr>
          <w:rFonts w:ascii="Arial" w:hAnsi="黑体" w:eastAsia="黑体"/>
        </w:rPr>
        <w:t>材料二</w:t>
      </w:r>
      <w:r>
        <w:rPr>
          <w:rFonts w:ascii="Times New Roman" w:hAnsi="宋体" w:eastAsia="宋体"/>
        </w:rPr>
        <w:t>　</w:t>
      </w:r>
      <w:r>
        <w:rPr>
          <w:rFonts w:ascii="Times New Roman" w:hAnsi="楷体" w:eastAsia="楷体"/>
        </w:rPr>
        <w:t>拜占庭帝国陶醉于已有的辉煌成果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在以后的时代里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它无视西欧城市出现后悄然兴起的文明新因素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更不屑于学习和吸纳其他文明的优点和长处。拜占庭人认为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他们的职责在于保存祖先的遗产而不在于创新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这种封闭保守的心态持续了若干世纪之后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拜占庭文明终于被历史大潮所淘汰。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Times New Roman" w:hAnsi="宋体" w:eastAsia="宋体"/>
        </w:rPr>
      </w:pPr>
      <w:r>
        <w:rPr>
          <w:rFonts w:ascii="Times New Roman" w:hAnsi="Times New Roman" w:eastAsia="宋体" w:cs="Times New Roman"/>
        </w:rPr>
        <w:t>——</w:t>
      </w:r>
      <w:r>
        <w:rPr>
          <w:rFonts w:ascii="Times New Roman" w:hAnsi="楷体" w:eastAsia="楷体"/>
        </w:rPr>
        <w:t>摘编自朱寰《世界中古史》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</w:pP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(1)根据材料一,概括阿拉伯对欧洲社会的影响,并据此回答阿拉伯人在东西方文明交流中所起的作用。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</w:pP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(2)请举例说明材料二中拜占庭帝国曾取得的“辉煌成果”。指出材料认为拜占庭帝国灭亡的原因是什么?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</w:pP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(3)综合以上材料,你能</w:t>
      </w:r>
      <w:r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  <w:t>古代文明交流兴衰中</w:t>
      </w: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得到</w:t>
      </w:r>
      <w:r>
        <w:rPr>
          <w:rFonts w:hint="eastAsia" w:ascii="宋体" w:hAnsi="宋体" w:cstheme="minorBidi"/>
          <w:kern w:val="0"/>
          <w:sz w:val="21"/>
          <w:szCs w:val="24"/>
          <w:u w:val="none"/>
          <w:lang w:val="en-US" w:eastAsia="zh-CN" w:bidi="ar-SA"/>
        </w:rPr>
        <w:t>哪些</w:t>
      </w:r>
      <w:r>
        <w:rPr>
          <w:rFonts w:ascii="宋体" w:hAnsi="宋体" w:eastAsiaTheme="minorEastAsia" w:cstheme="minorBidi"/>
          <w:kern w:val="0"/>
          <w:sz w:val="21"/>
          <w:szCs w:val="24"/>
          <w:u w:val="none"/>
          <w:lang w:val="en-US" w:eastAsia="zh-CN" w:bidi="ar-SA"/>
        </w:rPr>
        <w:t>的启示?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宋体" w:hAnsi="宋体" w:eastAsia="宋体" w:cs="宋体"/>
        </w:rPr>
        <w:t>1179年，有教会规定：“要将充足的圣俸留给每个教堂，主教要告诉神职人员和学者们，教师的需求必须满足，求知的大门向求学的人敞开”。教会如此做法的主要目的是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强化社会教化，稳定社会秩序</w:t>
      </w:r>
      <w:r>
        <w:tab/>
      </w:r>
      <w:r>
        <w:t>B．</w:t>
      </w:r>
      <w:r>
        <w:rPr>
          <w:rFonts w:ascii="宋体" w:hAnsi="宋体" w:eastAsia="宋体" w:cs="宋体"/>
        </w:rPr>
        <w:t>培养神职人员，维护教会利益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保存古典文化，传承古典精神</w:t>
      </w:r>
      <w:r>
        <w:tab/>
      </w:r>
      <w:r>
        <w:t>D．</w:t>
      </w:r>
      <w:r>
        <w:rPr>
          <w:rFonts w:ascii="宋体" w:hAnsi="宋体" w:eastAsia="宋体" w:cs="宋体"/>
        </w:rPr>
        <w:t>推动经济发展，促进社会转型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宋体" w:hAnsi="宋体" w:eastAsia="宋体" w:cs="宋体"/>
        </w:rPr>
        <w:t>14世纪，“私人府邸、市政机关、行会大厦等新建筑逐步占据西欧城市的中心位置，教堂的位置变得次要起来”。这一时期，西欧的城市建设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促进了人文精神的萌发</w:t>
      </w:r>
      <w:r>
        <w:tab/>
      </w:r>
      <w:r>
        <w:t>B．</w:t>
      </w:r>
      <w:r>
        <w:rPr>
          <w:rFonts w:ascii="宋体" w:hAnsi="宋体" w:eastAsia="宋体" w:cs="宋体"/>
        </w:rPr>
        <w:t>反映了宗教改革的要求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推动了民主政治的构建</w:t>
      </w:r>
      <w:r>
        <w:tab/>
      </w:r>
      <w:r>
        <w:t>D．</w:t>
      </w:r>
      <w:r>
        <w:rPr>
          <w:rFonts w:ascii="宋体" w:hAnsi="宋体" w:eastAsia="宋体" w:cs="宋体"/>
        </w:rPr>
        <w:t>体现了商品经济的发展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宋体" w:hAnsi="宋体" w:eastAsia="宋体" w:cs="宋体"/>
        </w:rPr>
        <w:t>公元5、6世纪，日耳曼人在西罗马帝国废墟上建立了许多国家，他们扫荡了古代文明，却保留了基督教。这些日耳曼人建立的国家吸收大批教士为其服务。教会凭借《圣经》和古典抄本，担当起了恢复秩序和文明教化的责任。由此可知，基督教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深刻影响着人们的思想意识</w:t>
      </w:r>
      <w:r>
        <w:tab/>
      </w:r>
      <w:r>
        <w:t>B．</w:t>
      </w:r>
      <w:r>
        <w:rPr>
          <w:rFonts w:ascii="宋体" w:hAnsi="宋体" w:eastAsia="宋体" w:cs="宋体"/>
        </w:rPr>
        <w:t>是欧洲古代文明的主要源头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实现对世俗王权的全面掌控</w:t>
      </w:r>
      <w:r>
        <w:tab/>
      </w:r>
      <w:r>
        <w:t>D．</w:t>
      </w:r>
      <w:r>
        <w:rPr>
          <w:rFonts w:ascii="宋体" w:hAnsi="宋体" w:eastAsia="宋体" w:cs="宋体"/>
        </w:rPr>
        <w:t>为日耳曼人的对外扩张奠基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宋体" w:hAnsi="宋体" w:eastAsia="宋体" w:cs="宋体"/>
        </w:rPr>
        <w:t>“男人在田间劳动，女人操持家务；大家一起去教堂做弥撒，听牧师布道，做晚祷；享用一日三餐或领主为酬劳农奴的收割而提供的丰盛晚宴”。这一田园风光常见于</w:t>
      </w:r>
    </w:p>
    <w:p>
      <w:pPr>
        <w:tabs>
          <w:tab w:val="left" w:pos="2076"/>
          <w:tab w:val="left" w:pos="4153"/>
          <w:tab w:val="left" w:pos="6229"/>
        </w:tabs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雅典城邦</w:t>
      </w:r>
      <w:r>
        <w:tab/>
      </w:r>
      <w:r>
        <w:t>B．</w:t>
      </w:r>
      <w:r>
        <w:rPr>
          <w:rFonts w:ascii="宋体" w:hAnsi="宋体" w:eastAsia="宋体" w:cs="宋体"/>
        </w:rPr>
        <w:t>罗马帝国</w:t>
      </w:r>
      <w:r>
        <w:tab/>
      </w:r>
      <w:r>
        <w:t>C．</w:t>
      </w:r>
      <w:r>
        <w:rPr>
          <w:rFonts w:ascii="宋体" w:hAnsi="宋体" w:eastAsia="宋体" w:cs="宋体"/>
        </w:rPr>
        <w:t>阿拉伯帝国</w:t>
      </w:r>
      <w:r>
        <w:tab/>
      </w:r>
      <w:r>
        <w:t>D．</w:t>
      </w:r>
      <w:r>
        <w:rPr>
          <w:rFonts w:ascii="宋体" w:hAnsi="宋体" w:eastAsia="宋体" w:cs="宋体"/>
        </w:rPr>
        <w:t>中世纪西欧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宋体" w:hAnsi="宋体" w:eastAsia="宋体" w:cs="宋体"/>
          <w:sz w:val="21"/>
        </w:rPr>
        <w:t>《查士丁尼法典》的序言中说“皇帝的威严、光荣不但依靠兵器，而且须用法律来巩固。这样，无论在战时或平时，总是可以将国家治理得很好。</w:t>
      </w:r>
      <w:r>
        <w:rPr>
          <w:rFonts w:hint="eastAsia" w:ascii="宋体" w:hAnsi="宋体" w:eastAsia="宋体" w:cs="宋体"/>
          <w:sz w:val="21"/>
          <w:lang w:eastAsia="zh-CN"/>
        </w:rPr>
        <w:t>”</w:t>
      </w:r>
      <w:r>
        <w:rPr>
          <w:rFonts w:ascii="宋体" w:hAnsi="宋体" w:eastAsia="宋体" w:cs="宋体"/>
          <w:sz w:val="21"/>
        </w:rPr>
        <w:t>对这句话理解准确的是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A．</w:t>
      </w:r>
      <w:r>
        <w:rPr>
          <w:rFonts w:ascii="宋体" w:hAnsi="宋体" w:eastAsia="宋体" w:cs="宋体"/>
          <w:sz w:val="21"/>
        </w:rPr>
        <w:t>皇帝地位高于法律地位</w:t>
      </w:r>
      <w:r>
        <w:rPr>
          <w:rFonts w:hint="eastAsia" w:ascii="宋体" w:hAnsi="宋体" w:eastAsia="宋体" w:cs="宋体"/>
          <w:sz w:val="21"/>
          <w:lang w:val="en-US" w:eastAsia="zh-CN"/>
        </w:rPr>
        <w:t xml:space="preserve">                 </w:t>
      </w:r>
      <w:r>
        <w:t>B．</w:t>
      </w:r>
      <w:r>
        <w:rPr>
          <w:rFonts w:ascii="宋体" w:hAnsi="宋体" w:eastAsia="宋体" w:cs="宋体"/>
          <w:sz w:val="21"/>
        </w:rPr>
        <w:t>法律是治理国家的重要手段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  <w:sz w:val="21"/>
        </w:rPr>
        <w:t>皇帝的权威来自于法律</w:t>
      </w:r>
      <w:r>
        <w:rPr>
          <w:rFonts w:hint="eastAsia" w:ascii="宋体" w:hAnsi="宋体" w:eastAsia="宋体" w:cs="宋体"/>
          <w:sz w:val="21"/>
          <w:lang w:val="en-US" w:eastAsia="zh-CN"/>
        </w:rPr>
        <w:t xml:space="preserve">                 </w:t>
      </w:r>
      <w:r>
        <w:t>D．</w:t>
      </w:r>
      <w:r>
        <w:rPr>
          <w:rFonts w:ascii="宋体" w:hAnsi="宋体" w:eastAsia="宋体" w:cs="宋体"/>
          <w:sz w:val="21"/>
        </w:rPr>
        <w:t>法律可以消除社会矛盾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jc w:val="both"/>
        <w:rPr>
          <w:rFonts w:hint="default"/>
          <w:color w:val="FF0000"/>
          <w:highlight w:val="none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default" w:eastAsiaTheme="minorEastAsia"/>
        <w:lang w:val="en-US" w:eastAsia="zh-CN"/>
      </w:rPr>
    </w:pPr>
    <w:r>
      <w:rPr>
        <w:rFonts w:hint="eastAsia"/>
        <w:lang w:eastAsia="zh-CN"/>
      </w:rPr>
      <w:t>如东县马塘中学高一历史导学案</w:t>
    </w:r>
    <w:r>
      <w:rPr>
        <w:rFonts w:hint="eastAsia"/>
        <w:lang w:val="en-US" w:eastAsia="zh-CN"/>
      </w:rPr>
      <w:t xml:space="preserve">   编制：徐文彬   审核：郭晓明   班级：      姓名：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CC1CCC"/>
    <w:multiLevelType w:val="singleLevel"/>
    <w:tmpl w:val="35CC1CC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833B62"/>
    <w:rsid w:val="008814CB"/>
    <w:rsid w:val="00CF0E24"/>
    <w:rsid w:val="01933837"/>
    <w:rsid w:val="032B4F86"/>
    <w:rsid w:val="0DCA1316"/>
    <w:rsid w:val="10940C9E"/>
    <w:rsid w:val="115B36B8"/>
    <w:rsid w:val="13C93725"/>
    <w:rsid w:val="1C21374C"/>
    <w:rsid w:val="1EED2582"/>
    <w:rsid w:val="229F01D4"/>
    <w:rsid w:val="272751E3"/>
    <w:rsid w:val="28271519"/>
    <w:rsid w:val="2993692E"/>
    <w:rsid w:val="3075055F"/>
    <w:rsid w:val="32CF726A"/>
    <w:rsid w:val="33FB5835"/>
    <w:rsid w:val="345C0152"/>
    <w:rsid w:val="36241624"/>
    <w:rsid w:val="381C558B"/>
    <w:rsid w:val="3E4C5D82"/>
    <w:rsid w:val="3E69019F"/>
    <w:rsid w:val="41833B62"/>
    <w:rsid w:val="41D6198B"/>
    <w:rsid w:val="439800BB"/>
    <w:rsid w:val="46AB3F6A"/>
    <w:rsid w:val="492B79B8"/>
    <w:rsid w:val="4CC60085"/>
    <w:rsid w:val="55924FB4"/>
    <w:rsid w:val="56845D1A"/>
    <w:rsid w:val="56A06EFA"/>
    <w:rsid w:val="570D735E"/>
    <w:rsid w:val="57354FE7"/>
    <w:rsid w:val="57CB49B1"/>
    <w:rsid w:val="57CF2865"/>
    <w:rsid w:val="580F4429"/>
    <w:rsid w:val="59702A20"/>
    <w:rsid w:val="62403F11"/>
    <w:rsid w:val="6529537A"/>
    <w:rsid w:val="659B16D8"/>
    <w:rsid w:val="6D855325"/>
    <w:rsid w:val="6DA77DBA"/>
    <w:rsid w:val="6DD0660E"/>
    <w:rsid w:val="6E5126DB"/>
    <w:rsid w:val="763C4EF6"/>
    <w:rsid w:val="7B6C1C49"/>
    <w:rsid w:val="7C66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Cambria" w:hAnsi="Cambria" w:eastAsia="华文新魏"/>
      <w:b/>
      <w:bCs/>
      <w:sz w:val="36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/>
      <w:kern w:val="0"/>
      <w:sz w:val="20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7479</Words>
  <Characters>7591</Characters>
  <Lines>0</Lines>
  <Paragraphs>0</Paragraphs>
  <TotalTime>2</TotalTime>
  <ScaleCrop>false</ScaleCrop>
  <LinksUpToDate>false</LinksUpToDate>
  <CharactersWithSpaces>7695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2021-03-19T13:33:00Z</dcterms:created>
  <dc:creator>Administrator</dc:creator>
  <cp:lastModifiedBy>Administrator</cp:lastModifiedBy>
  <dcterms:modified xsi:type="dcterms:W3CDTF">2022-02-17T07:58:40Z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01EE16135BDA47E4907DC2DD110A2140</vt:lpwstr>
  </property>
</Properties>
</file>